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37" w:rsidRDefault="00E3012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</w:t>
      </w:r>
      <w:r w:rsidR="002C5850">
        <w:rPr>
          <w:rFonts w:ascii="Times New Roman" w:hAnsi="Times New Roman"/>
          <w:sz w:val="24"/>
        </w:rPr>
        <w:t xml:space="preserve">б исполненных </w:t>
      </w:r>
      <w:r>
        <w:rPr>
          <w:rFonts w:ascii="Times New Roman" w:hAnsi="Times New Roman"/>
          <w:sz w:val="24"/>
        </w:rPr>
        <w:t xml:space="preserve"> контрактах</w:t>
      </w:r>
      <w:r>
        <w:rPr>
          <w:rFonts w:ascii="Times New Roman" w:hAnsi="Times New Roman"/>
          <w:sz w:val="24"/>
        </w:rPr>
        <w:t xml:space="preserve"> с физическими лицами на выполнение работ,</w:t>
      </w:r>
      <w:r w:rsidR="002C58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связанных с проведением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</w:t>
      </w:r>
      <w:r>
        <w:rPr>
          <w:rFonts w:ascii="Times New Roman" w:hAnsi="Times New Roman"/>
          <w:sz w:val="24"/>
        </w:rPr>
        <w:t>сетей</w:t>
      </w:r>
    </w:p>
    <w:p w:rsidR="009A2C37" w:rsidRDefault="009A2C37">
      <w:pPr>
        <w:jc w:val="center"/>
        <w:rPr>
          <w:rFonts w:ascii="Times New Roman" w:hAnsi="Times New Roman"/>
          <w:sz w:val="24"/>
          <w:u w:val="single"/>
        </w:rPr>
      </w:pPr>
    </w:p>
    <w:p w:rsidR="009A2C37" w:rsidRDefault="00E30127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Физические лица для выполнения работ</w:t>
      </w:r>
      <w:r w:rsidR="002C5850">
        <w:rPr>
          <w:rFonts w:ascii="Times New Roman" w:hAnsi="Times New Roman"/>
          <w:sz w:val="24"/>
          <w:u w:val="single"/>
        </w:rPr>
        <w:t xml:space="preserve">, связанных с обработкой </w:t>
      </w:r>
      <w:r>
        <w:rPr>
          <w:rFonts w:ascii="Times New Roman" w:hAnsi="Times New Roman"/>
          <w:sz w:val="24"/>
          <w:u w:val="single"/>
        </w:rPr>
        <w:t>первичных статистических данных</w:t>
      </w:r>
    </w:p>
    <w:p w:rsidR="009A2C37" w:rsidRDefault="009A2C37">
      <w:pPr>
        <w:jc w:val="center"/>
        <w:rPr>
          <w:rFonts w:ascii="Times New Roman" w:hAnsi="Times New Roman"/>
          <w:sz w:val="24"/>
          <w:u w:val="single"/>
        </w:rPr>
      </w:pPr>
    </w:p>
    <w:p w:rsidR="009A2C37" w:rsidRDefault="00E3012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категории привлекаемых лиц</w:t>
      </w:r>
      <w:r>
        <w:rPr>
          <w:rFonts w:ascii="Times New Roman" w:hAnsi="Times New Roman"/>
        </w:rPr>
        <w:t xml:space="preserve">  - </w:t>
      </w:r>
      <w:r>
        <w:rPr>
          <w:rFonts w:ascii="Times New Roman" w:hAnsi="Times New Roman"/>
          <w:sz w:val="24"/>
        </w:rPr>
        <w:t>лица, привлекаемые на договорной основе для выполнения работ, предусмотренных Производственным планом Росстата</w:t>
      </w:r>
    </w:p>
    <w:p w:rsidR="009A2C37" w:rsidRDefault="009A2C37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437"/>
        <w:gridCol w:w="2328"/>
        <w:gridCol w:w="1599"/>
        <w:gridCol w:w="1599"/>
        <w:gridCol w:w="1428"/>
        <w:gridCol w:w="1593"/>
        <w:gridCol w:w="2061"/>
        <w:gridCol w:w="1627"/>
      </w:tblGrid>
      <w:tr w:rsidR="009A2C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 закупки с указанием объема (содержания) работ, выполняемых</w:t>
            </w:r>
          </w:p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физическими лицами по контрактам</w:t>
            </w:r>
          </w:p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выполнение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заключенных контрактов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</w:t>
            </w:r>
            <w:r>
              <w:rPr>
                <w:rFonts w:ascii="Times New Roman" w:hAnsi="Times New Roman"/>
                <w:sz w:val="24"/>
              </w:rPr>
              <w:t xml:space="preserve"> стоимость заключенных контрактов в рублях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расторгнутых кон</w:t>
            </w:r>
            <w:r>
              <w:rPr>
                <w:rFonts w:ascii="Times New Roman" w:hAnsi="Times New Roman"/>
                <w:sz w:val="24"/>
              </w:rPr>
              <w:t>трактов с указанием оснований (причин) его расторжения</w:t>
            </w:r>
          </w:p>
        </w:tc>
      </w:tr>
      <w:tr w:rsidR="009A2C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9A2C37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статистики торговли, услуг, науки и инноваций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E3012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0113 23 4 01 92020 244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2C5850" w:rsidP="002C58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Контролер, инструктор территориального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2C58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2C58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9A2C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9A2C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9A2C3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7" w:rsidRDefault="009A2C37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5850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0" w:rsidRDefault="002C5850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0" w:rsidRDefault="002C585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0" w:rsidRDefault="002C58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Операторы формального и логического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0" w:rsidRDefault="002C58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0" w:rsidRDefault="002C58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0" w:rsidRDefault="002C58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0" w:rsidRDefault="002C585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0" w:rsidRDefault="002C585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0" w:rsidRDefault="002C5850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A2C37" w:rsidRDefault="009A2C37">
      <w:pPr>
        <w:rPr>
          <w:rFonts w:ascii="Times New Roman" w:hAnsi="Times New Roman"/>
          <w:sz w:val="24"/>
        </w:rPr>
      </w:pPr>
    </w:p>
    <w:p w:rsidR="009A2C37" w:rsidRDefault="009A2C37">
      <w:pPr>
        <w:rPr>
          <w:rFonts w:ascii="Times New Roman" w:hAnsi="Times New Roman"/>
          <w:sz w:val="24"/>
        </w:rPr>
      </w:pPr>
    </w:p>
    <w:p w:rsidR="009A2C37" w:rsidRDefault="009A2C37">
      <w:pPr>
        <w:rPr>
          <w:rFonts w:ascii="Times New Roman" w:hAnsi="Times New Roman"/>
          <w:sz w:val="24"/>
        </w:rPr>
      </w:pPr>
    </w:p>
    <w:p w:rsidR="009A2C37" w:rsidRDefault="00E301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статистики торговли, услуг, науки и инноваций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И.И. Веселова</w:t>
      </w:r>
    </w:p>
    <w:p w:rsidR="009A2C37" w:rsidRDefault="009A2C37">
      <w:pPr>
        <w:rPr>
          <w:rFonts w:ascii="Times New Roman" w:hAnsi="Times New Roman"/>
          <w:sz w:val="24"/>
        </w:rPr>
      </w:pPr>
    </w:p>
    <w:p w:rsidR="009A2C37" w:rsidRDefault="00E301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2C585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2C585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.202</w:t>
      </w:r>
      <w:r w:rsidR="002C5850">
        <w:rPr>
          <w:rFonts w:ascii="Times New Roman" w:hAnsi="Times New Roman"/>
          <w:sz w:val="24"/>
        </w:rPr>
        <w:t>1</w:t>
      </w:r>
    </w:p>
    <w:sectPr w:rsidR="009A2C37" w:rsidSect="009A2C37">
      <w:headerReference w:type="default" r:id="rId6"/>
      <w:pgSz w:w="16838" w:h="11906"/>
      <w:pgMar w:top="851" w:right="1134" w:bottom="850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27" w:rsidRDefault="00E30127" w:rsidP="009A2C37">
      <w:r>
        <w:separator/>
      </w:r>
    </w:p>
  </w:endnote>
  <w:endnote w:type="continuationSeparator" w:id="1">
    <w:p w:rsidR="00E30127" w:rsidRDefault="00E30127" w:rsidP="009A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27" w:rsidRDefault="00E30127" w:rsidP="009A2C37">
      <w:r>
        <w:separator/>
      </w:r>
    </w:p>
  </w:footnote>
  <w:footnote w:type="continuationSeparator" w:id="1">
    <w:p w:rsidR="00E30127" w:rsidRDefault="00E30127" w:rsidP="009A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37" w:rsidRDefault="009A2C37">
    <w:pPr>
      <w:framePr w:wrap="around" w:vAnchor="text" w:hAnchor="margin" w:xAlign="center" w:y="1"/>
    </w:pPr>
    <w:r>
      <w:fldChar w:fldCharType="begin"/>
    </w:r>
    <w:r w:rsidR="00E30127">
      <w:instrText xml:space="preserve">PAGE </w:instrText>
    </w:r>
    <w:r>
      <w:fldChar w:fldCharType="end"/>
    </w:r>
  </w:p>
  <w:p w:rsidR="009A2C37" w:rsidRDefault="009A2C37">
    <w:pPr>
      <w:pStyle w:val="a5"/>
      <w:jc w:val="center"/>
    </w:pPr>
  </w:p>
  <w:p w:rsidR="009A2C37" w:rsidRDefault="009A2C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C37"/>
    <w:rsid w:val="002C5850"/>
    <w:rsid w:val="009A2C37"/>
    <w:rsid w:val="00E3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A2C37"/>
    <w:pPr>
      <w:jc w:val="both"/>
    </w:pPr>
    <w:rPr>
      <w:sz w:val="22"/>
    </w:rPr>
  </w:style>
  <w:style w:type="paragraph" w:styleId="10">
    <w:name w:val="heading 1"/>
    <w:next w:val="a"/>
    <w:link w:val="11"/>
    <w:uiPriority w:val="9"/>
    <w:qFormat/>
    <w:rsid w:val="009A2C3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A2C3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A2C3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A2C3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A2C3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A2C37"/>
    <w:rPr>
      <w:sz w:val="22"/>
    </w:rPr>
  </w:style>
  <w:style w:type="paragraph" w:styleId="21">
    <w:name w:val="toc 2"/>
    <w:next w:val="a"/>
    <w:link w:val="22"/>
    <w:uiPriority w:val="39"/>
    <w:rsid w:val="009A2C37"/>
    <w:pPr>
      <w:ind w:left="200"/>
    </w:pPr>
  </w:style>
  <w:style w:type="character" w:customStyle="1" w:styleId="22">
    <w:name w:val="Оглавление 2 Знак"/>
    <w:link w:val="21"/>
    <w:rsid w:val="009A2C37"/>
  </w:style>
  <w:style w:type="paragraph" w:styleId="41">
    <w:name w:val="toc 4"/>
    <w:next w:val="a"/>
    <w:link w:val="42"/>
    <w:uiPriority w:val="39"/>
    <w:rsid w:val="009A2C37"/>
    <w:pPr>
      <w:ind w:left="600"/>
    </w:pPr>
  </w:style>
  <w:style w:type="character" w:customStyle="1" w:styleId="42">
    <w:name w:val="Оглавление 4 Знак"/>
    <w:link w:val="41"/>
    <w:rsid w:val="009A2C37"/>
  </w:style>
  <w:style w:type="paragraph" w:styleId="6">
    <w:name w:val="toc 6"/>
    <w:next w:val="a"/>
    <w:link w:val="60"/>
    <w:uiPriority w:val="39"/>
    <w:rsid w:val="009A2C37"/>
    <w:pPr>
      <w:ind w:left="1000"/>
    </w:pPr>
  </w:style>
  <w:style w:type="character" w:customStyle="1" w:styleId="60">
    <w:name w:val="Оглавление 6 Знак"/>
    <w:link w:val="6"/>
    <w:rsid w:val="009A2C37"/>
  </w:style>
  <w:style w:type="paragraph" w:styleId="7">
    <w:name w:val="toc 7"/>
    <w:next w:val="a"/>
    <w:link w:val="70"/>
    <w:uiPriority w:val="39"/>
    <w:rsid w:val="009A2C37"/>
    <w:pPr>
      <w:ind w:left="1200"/>
    </w:pPr>
  </w:style>
  <w:style w:type="character" w:customStyle="1" w:styleId="70">
    <w:name w:val="Оглавление 7 Знак"/>
    <w:link w:val="7"/>
    <w:rsid w:val="009A2C37"/>
  </w:style>
  <w:style w:type="character" w:customStyle="1" w:styleId="30">
    <w:name w:val="Заголовок 3 Знак"/>
    <w:link w:val="3"/>
    <w:rsid w:val="009A2C37"/>
    <w:rPr>
      <w:rFonts w:ascii="XO Thames" w:hAnsi="XO Thames"/>
      <w:b/>
      <w:i/>
      <w:color w:val="000000"/>
    </w:rPr>
  </w:style>
  <w:style w:type="paragraph" w:customStyle="1" w:styleId="12">
    <w:name w:val="Абзац списка1"/>
    <w:basedOn w:val="a"/>
    <w:link w:val="13"/>
    <w:rsid w:val="009A2C37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9A2C37"/>
  </w:style>
  <w:style w:type="paragraph" w:styleId="31">
    <w:name w:val="toc 3"/>
    <w:next w:val="a"/>
    <w:link w:val="32"/>
    <w:uiPriority w:val="39"/>
    <w:rsid w:val="009A2C37"/>
    <w:pPr>
      <w:ind w:left="400"/>
    </w:pPr>
  </w:style>
  <w:style w:type="character" w:customStyle="1" w:styleId="32">
    <w:name w:val="Оглавление 3 Знак"/>
    <w:link w:val="31"/>
    <w:rsid w:val="009A2C37"/>
  </w:style>
  <w:style w:type="paragraph" w:styleId="a3">
    <w:name w:val="Body Text"/>
    <w:basedOn w:val="a"/>
    <w:link w:val="a4"/>
    <w:rsid w:val="009A2C37"/>
    <w:pPr>
      <w:spacing w:before="200" w:line="216" w:lineRule="auto"/>
    </w:pPr>
    <w:rPr>
      <w:rFonts w:ascii="Times New Roman" w:hAnsi="Times New Roman"/>
      <w:b/>
      <w:sz w:val="20"/>
    </w:rPr>
  </w:style>
  <w:style w:type="character" w:customStyle="1" w:styleId="a4">
    <w:name w:val="Основной текст Знак"/>
    <w:basedOn w:val="1"/>
    <w:link w:val="a3"/>
    <w:rsid w:val="009A2C37"/>
    <w:rPr>
      <w:rFonts w:ascii="Times New Roman" w:hAnsi="Times New Roman"/>
      <w:b/>
      <w:sz w:val="20"/>
    </w:rPr>
  </w:style>
  <w:style w:type="paragraph" w:styleId="a5">
    <w:name w:val="header"/>
    <w:basedOn w:val="a"/>
    <w:link w:val="a6"/>
    <w:rsid w:val="009A2C37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basedOn w:val="1"/>
    <w:link w:val="a5"/>
    <w:rsid w:val="009A2C37"/>
    <w:rPr>
      <w:sz w:val="20"/>
    </w:rPr>
  </w:style>
  <w:style w:type="character" w:customStyle="1" w:styleId="50">
    <w:name w:val="Заголовок 5 Знак"/>
    <w:link w:val="5"/>
    <w:rsid w:val="009A2C3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A2C37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sid w:val="009A2C37"/>
    <w:rPr>
      <w:color w:val="0000FF"/>
      <w:u w:val="single"/>
    </w:rPr>
  </w:style>
  <w:style w:type="character" w:styleId="a7">
    <w:name w:val="Hyperlink"/>
    <w:link w:val="14"/>
    <w:rsid w:val="009A2C37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9A2C37"/>
    <w:pPr>
      <w:widowControl w:val="0"/>
      <w:jc w:val="left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9A2C37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sid w:val="009A2C37"/>
    <w:rPr>
      <w:rFonts w:ascii="XO Thames" w:hAnsi="XO Thames"/>
      <w:b/>
    </w:rPr>
  </w:style>
  <w:style w:type="character" w:customStyle="1" w:styleId="16">
    <w:name w:val="Оглавление 1 Знак"/>
    <w:link w:val="15"/>
    <w:rsid w:val="009A2C3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A2C3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A2C37"/>
    <w:rPr>
      <w:rFonts w:ascii="XO Thames" w:hAnsi="XO Thames"/>
      <w:sz w:val="20"/>
    </w:rPr>
  </w:style>
  <w:style w:type="paragraph" w:customStyle="1" w:styleId="17">
    <w:name w:val="Основной шрифт абзаца1"/>
    <w:link w:val="9"/>
    <w:rsid w:val="009A2C37"/>
  </w:style>
  <w:style w:type="paragraph" w:styleId="9">
    <w:name w:val="toc 9"/>
    <w:next w:val="a"/>
    <w:link w:val="90"/>
    <w:uiPriority w:val="39"/>
    <w:rsid w:val="009A2C37"/>
    <w:pPr>
      <w:ind w:left="1600"/>
    </w:pPr>
  </w:style>
  <w:style w:type="character" w:customStyle="1" w:styleId="90">
    <w:name w:val="Оглавление 9 Знак"/>
    <w:link w:val="9"/>
    <w:rsid w:val="009A2C37"/>
  </w:style>
  <w:style w:type="paragraph" w:styleId="8">
    <w:name w:val="toc 8"/>
    <w:next w:val="a"/>
    <w:link w:val="80"/>
    <w:uiPriority w:val="39"/>
    <w:rsid w:val="009A2C37"/>
    <w:pPr>
      <w:ind w:left="1400"/>
    </w:pPr>
  </w:style>
  <w:style w:type="character" w:customStyle="1" w:styleId="80">
    <w:name w:val="Оглавление 8 Знак"/>
    <w:link w:val="8"/>
    <w:rsid w:val="009A2C37"/>
  </w:style>
  <w:style w:type="paragraph" w:styleId="51">
    <w:name w:val="toc 5"/>
    <w:next w:val="a"/>
    <w:link w:val="52"/>
    <w:uiPriority w:val="39"/>
    <w:rsid w:val="009A2C37"/>
    <w:pPr>
      <w:ind w:left="800"/>
    </w:pPr>
  </w:style>
  <w:style w:type="character" w:customStyle="1" w:styleId="52">
    <w:name w:val="Оглавление 5 Знак"/>
    <w:link w:val="51"/>
    <w:rsid w:val="009A2C37"/>
  </w:style>
  <w:style w:type="paragraph" w:customStyle="1" w:styleId="18">
    <w:name w:val="Знак сноски1"/>
    <w:link w:val="a8"/>
    <w:rsid w:val="009A2C37"/>
    <w:rPr>
      <w:vertAlign w:val="superscript"/>
    </w:rPr>
  </w:style>
  <w:style w:type="character" w:styleId="a8">
    <w:name w:val="footnote reference"/>
    <w:link w:val="18"/>
    <w:rsid w:val="009A2C37"/>
    <w:rPr>
      <w:vertAlign w:val="superscript"/>
    </w:rPr>
  </w:style>
  <w:style w:type="paragraph" w:styleId="a9">
    <w:name w:val="Subtitle"/>
    <w:next w:val="a"/>
    <w:link w:val="aa"/>
    <w:uiPriority w:val="11"/>
    <w:qFormat/>
    <w:rsid w:val="009A2C3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9A2C37"/>
    <w:rPr>
      <w:rFonts w:ascii="XO Thames" w:hAnsi="XO Thames"/>
      <w:i/>
      <w:color w:val="616161"/>
      <w:sz w:val="24"/>
    </w:rPr>
  </w:style>
  <w:style w:type="paragraph" w:styleId="ab">
    <w:name w:val="Balloon Text"/>
    <w:basedOn w:val="a"/>
    <w:link w:val="ac"/>
    <w:rsid w:val="009A2C37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9A2C37"/>
    <w:rPr>
      <w:rFonts w:ascii="Tahoma" w:hAnsi="Tahoma"/>
      <w:sz w:val="16"/>
    </w:rPr>
  </w:style>
  <w:style w:type="paragraph" w:styleId="ad">
    <w:name w:val="footer"/>
    <w:basedOn w:val="a"/>
    <w:link w:val="ae"/>
    <w:rsid w:val="009A2C3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Нижний колонтитул Знак"/>
    <w:basedOn w:val="1"/>
    <w:link w:val="ad"/>
    <w:rsid w:val="009A2C37"/>
    <w:rPr>
      <w:sz w:val="20"/>
    </w:rPr>
  </w:style>
  <w:style w:type="paragraph" w:customStyle="1" w:styleId="toc10">
    <w:name w:val="toc 10"/>
    <w:next w:val="a"/>
    <w:link w:val="toc100"/>
    <w:uiPriority w:val="39"/>
    <w:rsid w:val="009A2C37"/>
    <w:pPr>
      <w:ind w:left="1800"/>
    </w:pPr>
  </w:style>
  <w:style w:type="character" w:customStyle="1" w:styleId="toc100">
    <w:name w:val="toc 10"/>
    <w:link w:val="toc10"/>
    <w:rsid w:val="009A2C37"/>
  </w:style>
  <w:style w:type="paragraph" w:styleId="af">
    <w:name w:val="Title"/>
    <w:next w:val="a"/>
    <w:link w:val="af0"/>
    <w:uiPriority w:val="10"/>
    <w:qFormat/>
    <w:rsid w:val="009A2C37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9A2C3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A2C3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A2C37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rsid w:val="009A2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P26_VeselovaII</cp:lastModifiedBy>
  <cp:revision>2</cp:revision>
  <dcterms:created xsi:type="dcterms:W3CDTF">2021-01-15T09:10:00Z</dcterms:created>
  <dcterms:modified xsi:type="dcterms:W3CDTF">2021-01-15T09:17:00Z</dcterms:modified>
</cp:coreProperties>
</file>